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11月-H06【悦享五星】（南通进出） 华东五市|灵山大佛|浙江大学|宋城|海陆空夜景|双水乡双飞六日游行程单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SH1719910308Wi</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上海市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南宁—南通—南京（车程约3.5小时）
                <w:br/>
              </w:t>
            </w:r>
          </w:p>
          <w:p>
            <w:pPr>
              <w:pStyle w:val="indent"/>
            </w:pPr>
            <w:r>
              <w:rPr>
                <w:rFonts w:ascii="微软雅黑" w:hAnsi="微软雅黑" w:eastAsia="微软雅黑" w:cs="微软雅黑"/>
                <w:color w:val="000000"/>
                <w:sz w:val="20"/>
                <w:szCs w:val="20"/>
              </w:rPr>
              <w:t xml:space="preserve">
                来吧！请跟随我们一起走进江南！ 
                <w:br/>
                南宁机场集合，乘坐飞机前往南通，抵达后车赴“六朝金粉地，金陵帝王州”—南京，前往【夫子庙-秦淮风光带】（游览时间不少于1小时）国家5A级景区，中国旅游胜地四十佳，全国重点文物保护单位。“中国历史文化名河”--秦淮河孕育了夫子庙独特的繁华景象。从六朝起便是望族聚居之地，文人荟萃之所。而今十里秦淮繁华更胜，乌衣巷、大红墙、文德桥、夫子庙广场、东市西市，店、庙、市、街合一，独具特色。当天行程结束，入住酒店休息！
                <w:br/>
                交通：汽车、飞机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南京—无锡（车程2.5小时）
                <w:br/>
              </w:t>
            </w:r>
          </w:p>
          <w:p>
            <w:pPr>
              <w:pStyle w:val="indent"/>
            </w:pPr>
            <w:r>
              <w:rPr>
                <w:rFonts w:ascii="微软雅黑" w:hAnsi="微软雅黑" w:eastAsia="微软雅黑" w:cs="微软雅黑"/>
                <w:color w:val="000000"/>
                <w:sz w:val="20"/>
                <w:szCs w:val="20"/>
              </w:rPr>
              <w:t xml:space="preserve">
                早餐后，游览中国伟大的民主革命先行者孙中山先生的长眠地—【中山陵】（游览时间不少于1小时，需自行微信小程序预约，如约不上，则改游 玄武湖 或 老门东，敬请谅解！）观博爱坊、紫金宝鼎、碑亭、陵墓等，整个墓区平面如大钟，取义“唤起民众，以建民国”之意，寓意显示孙中山先生为国为民的博大胸怀，景区气势磅礴，号称“近代史上陵”（如遇周一闭馆，可在陵前广场、博爱坊、墓道、陵门前参观）。
                <w:br/>
                解锁江南赏秋色秘境·古都篇——【浪漫的金秋·梧桐大道】（游览时间不少于30分钟，季节性观赏景观，佳赏园时间为11月中下旬至12月上旬，如未能观看到，无费用退补，敬请谅解！）“一句梧桐美，种满南京城”的浪漫传说之中，一场车窗外的视觉盛宴，两旁法国梧桐以它们独有的姿态，缓缓铺开一幅金黄与火红交织的秋日画卷。这不仅仅是一条路，更是一条穿越时空的隧道，每一片落叶都承载着历史的低语，每一缕阳光都透射出浪漫的光泽。
                <w:br/>
                车赴“太湖明珠”无锡（车程约3小时），解锁江南赏秋色秘境·禅意篇——【禅韵·灵山圣境】（游览时间不少于1.5小时，季节性观赏景观，佳赏园时间为11月中下旬至12月上旬，如未能观看到，无费用退补，敬请谅解！），轻启秋的门扉，踏入这片禅意之地，瞬间被万千银杏的金色浪潮所拥抱，仿佛穿越至一个只属于秋日的童话王国，阳光穿透层层叠叠的叶隙，洒下点点光斑，与地面上的落叶交织成一幅流动的光影画，每一步都踏出了岁月静好的节奏。而在这片绚烂的秋色舞台上，灵山大佛巍然矗立，其慈悲的目光穿越凡尘的纷扰，与四周的秋色相互辉映，不仅增添了无限的超脱之感，更让心灵得以沉静，找到一片避世的宁静港湾。参观高达88米的青铜释迦牟尼立像，欣赏万顷浩翰太湖风光；叹为观止--九龙灌浴，象征着“花开见佛”、“佛光普照”；游览国内首次集东阳木雕、敦煌壁画、扬州漆器、景泰蓝等中国众多千年文化遗产于一身，将的传统文化演绎得淋漓尽致，令人目不暇接、回味无穷--灵山三期“梵宫”，感受灵山佛教文化。灵山大佛梵宫：梵宫内珍宝荟萃，光彩四溢，充满着博大精深的佛教艺术气息。采用目前世界先进的大型投影设备和数字灯光控制系统，以完美的声、光、电三种形式综合演绎释迦牟尼成为智者、觉者的过程，这场与观者心灵产生无限共鸣的灵魂感应剧将在每个人的心灵深处留下永不磨灭的印象。
                <w:br/>
                当天行程结束，入住酒店休息！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无锡</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无锡—常熟（车程约2小时）—苏州（车程约1小时）
                <w:br/>
              </w:t>
            </w:r>
          </w:p>
          <w:p>
            <w:pPr>
              <w:pStyle w:val="indent"/>
            </w:pPr>
            <w:r>
              <w:rPr>
                <w:rFonts w:ascii="微软雅黑" w:hAnsi="微软雅黑" w:eastAsia="微软雅黑" w:cs="微软雅黑"/>
                <w:color w:val="000000"/>
                <w:sz w:val="20"/>
                <w:szCs w:val="20"/>
              </w:rPr>
              <w:t xml:space="preserve">
                早餐后，车赴有“一城山色半城湖”之称的国家历史文化名城—常熟（车程约2小时），解锁江南赏秋色秘境·品蟹篇——游览【尚湖风景区·红杉林】（游览时间不少于1.5小时，季节性观赏景观，佳赏园时间为11月中下旬至12月上旬，如未能观看到，无费用退补，敬请谅解！）国家5A级旅游区，全国首批国家城市湿地公园，尚湖水域面积达到800多公顷，以荷香洲、钓鱼渚、桃花岛等七个自然景观为主，植物造景为辅的洲、岛，形成了湖中有岛、岛中有湖的独特景观，湖面与十里虞山山水相映，青山、绿洲、碧水、蓝天构成一幅立体山水画卷。【尚湖大闸蟹垂钓+品蟹】“秋风起，蟹脚痒，正是菊黄蟹肥时”，尚湖和阳澄湖属同一水系，游客在湖边垂钓大闸蟹，效仿姜太公钓鱼愿者上钩的闲情雅致，尚湖畔体验垂钓活动！
                <w:br/>
                ※温馨提示：
                <w:br/>
                1、品钓大闸蟹活动时间：9月15日-11月31日，其余时间无法安排钓蟹，可随餐安排每人一只大闸蟹， 
                <w:br/>
                 敬请谅解！
                <w:br/>
                车赴“东方威尼斯”—苏州（车程约1小时），游览世界文化遗产，中国四大名园--【留园】（游览时间不少于1小时）：留园三绝----太湖石中绝品 “冠云峰”，楠木厅“五峰仙馆”、大理石天然画“鱼化石”；留园建筑不但数量多，分布也较为密集，其布局、空间处理之巧妙，藏露互引，疏密有致，虚实相间，皆为诸园所莫及，令人叹为观止。 解锁江南赏秋色秘境·园林篇——【五彩斑斓秋色·中式浪漫】（季节性观赏景观，佳赏园时间为11月中下旬至12月上旬，如未能观看到，无费用退补，敬请谅解！）在江南园林中，留园的秋色秘境悄然绽放，这里，古木参天，尤以槭树（亦称枫树）为盛，它们或挺拔或低矮，错落有致，经秋霜点染，换上了斑斓的衣裳。绚烂的红与金黄的银杏、常青的绿意交织在一起，构成了一幅令人目不暇接的五彩画卷，让人恍若置身于童话世界之中。
                <w:br/>
                游览【七里山塘夜景】（游览时间不少于1小时）七里山塘街道呈水陆并行、河街相邻的格局，建筑精致典雅、疏朗有致，街面店肆林立，会馆集聚，再现了山塘街的盛世繁华。有民歌唱道：“上有天堂，下有苏杭。杭州有西湖，苏州有山塘。两处好地方，无限好风光。”
                <w:br/>
                当天行程结束，入住酒店休息！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苏州</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苏州—乌镇（车程约2小时）—杭州（车程约1.5小时）
                <w:br/>
              </w:t>
            </w:r>
          </w:p>
          <w:p>
            <w:pPr>
              <w:pStyle w:val="indent"/>
            </w:pPr>
            <w:r>
              <w:rPr>
                <w:rFonts w:ascii="微软雅黑" w:hAnsi="微软雅黑" w:eastAsia="微软雅黑" w:cs="微软雅黑"/>
                <w:color w:val="000000"/>
                <w:sz w:val="20"/>
                <w:szCs w:val="20"/>
              </w:rPr>
              <w:t xml:space="preserve">
                早餐后，车赴“枕水人家”乌镇（车程约2小时），游览“枕水人家”--【乌镇·东栅景区】（游览时间不少于1小时），感受原汁原味的江南水乡民居建筑特色，一窥古镇人家的日常生活，参观民俗人文风情：含茅盾故居、林家铺子、财神湾、百床馆、蓝印花布馆、三白酒坊等；“乌镇故乡，在水一方，文豪桑梓，毗邻天堂。蓝印花布，三白酒坊，似水年华，枕河相望”。
                <w:br/>
                ※温馨提示：
                <w:br/>
                1、如遇乌镇互联网大会期间，乌镇实施交通管制或暂时关闭停止接待，则更改为西塘古镇，无费用退补， 
                <w:br/>
                  报名后即确认同意更改，敬请谅解！
                <w:br/>
                车赴“人间天堂”—杭州（车程约1.5小时）， 解锁江南赏秋色秘境·西湖篇——【秋天莫奈画卷·西湖印象】（季节性观赏景观，佳赏园时间为11月中下旬至12月上旬，如未能观看到，无费用退补，敬请谅解！），在这里，每一抹秋红都蕴含着唐诗宋词的温婉，它们不仅点染了湖畔的枫树，更绘就了心底的诗篇。而那满地的橘黄，不仅仅是落叶的轻叹，更是大自然绚烂的笔触，随意挥洒间，便成就了无与伦比的画意。红枫如火，梧桐叶黄，长椅静候，秋水共长天一色。漫步其中，只见层林尽染，五彩斑斓，与波光粼粼的湖面相映成趣，美得令人心醉。
                <w:br/>
                游览“世界文化遗产”、“国家5A级景区”【西湖风景区】（游览时间不少于1小时），游【花港观鱼景区】西湖十景之一，花港鱼池里放养了数万尾金鳞红鲤，群鱼结队而行，染红水面，蔚为壮观，在这里纵情鱼趣，享受清爽秋风中的惬意，游客可于景区内游览御碑亭、红鱼池、滨湖长廊、“民国四大才女”之一的林徽音纪念碑等。【苏堤春晓景区】西湖十景之一，苏堤是苏东坡任杭州刺史时所建造的纵贯整个西湖的长堤，步行于苏堤一桥“映波桥”，湖光潋滟，倩影绰约，如画般展开的湖山胜景尽收眼底。
                <w:br/>
                杭州晚上可游览【宋城景区】（观看表演及自由活动时间不少于1.5小时），宋城景区被评为“中国大陆人气旺的主题公园”。景区依据宋代杰出画家张择端的清明上河图画卷，严格按照宋代营造法式，再现了宋代都市的繁华景象，带给你时光倒流的错觉。“给我一天，还你千年！”。主要景区有：“清明上河图”再现区、九龙广场区、宋城广场区、仙山琼阁区及南宋皇宫区、南宋风情苑区等。景区内有王员外招亲等户外实景互动演出。欣赏【宋城千古情】大型演出与拉斯维加斯的O秀、巴黎红磨坊并称世界三大名秀。宋城千古情：以杭州的历史典故、神话传说为基点，融合世界歌舞、杂技艺术于一体，运用了现代高科技手段营造如梦似幻的意境，以出其不意的呈现方式演艺了良渚古人的艰辛，宋皇宫的辉煌，岳家军的惨烈，梁祝和白蛇许仙的千古绝唱，把丝绸、茶叶和烟雨江南表现的淋漓尽致，给人以强烈的视觉震撼。
                <w:br/>
                ※温馨提示：
                <w:br/>
                1、1.2米以下儿童可免费随家长一同观赏，但是演出没有座位提供，敬请谅解！ 
                <w:br/>
                当天行程结束，入住酒店休息！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杭州—上海（车程约3小时）
                <w:br/>
              </w:t>
            </w:r>
          </w:p>
          <w:p>
            <w:pPr>
              <w:pStyle w:val="indent"/>
            </w:pPr>
            <w:r>
              <w:rPr>
                <w:rFonts w:ascii="微软雅黑" w:hAnsi="微软雅黑" w:eastAsia="微软雅黑" w:cs="微软雅黑"/>
                <w:color w:val="000000"/>
                <w:sz w:val="20"/>
                <w:szCs w:val="20"/>
              </w:rPr>
              <w:t xml:space="preserve">
                早餐后，参观【千年江南绸韵·西湖丝绸博物馆】（参观时间不少于1.5小时）了解中国四大国粹之一的丝绸文化以及从古到今的丝绸技术革新和演变，丝绸的各个种类区分的演示和展示。
                <w:br/>
                ※温馨提示：
                <w:br/>
                1、博物馆内有出售的丝绸制品等商品，请有需求的游客理性购物，慎重消费，保管好购物凭证。
                <w:br/>
                解锁江南赏秋色秘境·枫叶篇——【醉美秋之枫·太子湾公园】（游览时间不少于30分钟，季节性观赏景观，佳赏园时间为11月中下旬至12月上旬，如未能观看到，无费用退补，敬请谅解！），谁能想到秋天的太子湾比春天还美，这里是枫叶的天堂，五彩斑斓的太子湾，宛如一幅油画。坐在湖边长椅或漫步在公园小径，感受深秋的温柔与静谧！
                <w:br/>
                车赴“东方巴黎”—上海（车程约3小时），游览【外滩】（游览时间不少于30分钟）“老上海的象征”，黄浦江两岸风光、外滩万国建筑群、陈毅塑像、黄浦公园等。游“老上海十里洋场”、“中国十大商业街”--【南京路商业街】（游览时间不少于40分钟），是与纽约的五大街、巴黎的香榭丽舍大街、伦敦的牛津街、东京的银座齐名的世界超一流商业街。两侧商厦林立，热闹异常，游客可自由逛街，体验这条百年老街的别样魅力。
                <w:br/>
                上海晚上可游览【动感魅力“夜上海”】（游览时间不少于2小时），登【上海金茂大厦】+晚上【乘船游览黄浦江】新旧上海在夜色中互相辉映，感受时代的变迁。上海浦江游轮灯光秀：全球景观照明的启航之地，流光溢彩的灯光夜景是不可或缺的城市名片！两岸灯光分别以橙色、绿色、蓝色和红色为主基调，时而舒缓、时而激烈动态变化。灯光秀利用黄浦江两岸楼宇原有的景观灯光为基础，再辅以激光灯、光束灯、灯光艺术标识等，两岸呼应、地空联动、声光同步、色彩斑斓。
                <w:br/>
                ※温馨提示：
                <w:br/>
                1、 如遇台风或黄浦江潮汛等原因，导致停航无法安排黄浦江游船，则自动取消此项目（具体将根据当日
                <w:br/>
                现场情况而定），敬请谅解!
                <w:br/>
                2、 如遇法定节假日或旅游旺季的影响，可能会出现排队时间过长而停止接待，则自动取消此项目（具体
                <w:br/>
                将根据当日现场情况而定），敬请谅解!
                <w:br/>
                当天行程结束，入住酒店休息！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上海—南通（车程约2小时）—南宁
                <w:br/>
              </w:t>
            </w:r>
          </w:p>
          <w:p>
            <w:pPr>
              <w:pStyle w:val="indent"/>
            </w:pPr>
            <w:r>
              <w:rPr>
                <w:rFonts w:ascii="微软雅黑" w:hAnsi="微软雅黑" w:eastAsia="微软雅黑" w:cs="微软雅黑"/>
                <w:color w:val="000000"/>
                <w:sz w:val="20"/>
                <w:szCs w:val="20"/>
              </w:rPr>
              <w:t xml:space="preserve">
                早餐后，逛上海老街、城隍庙商城（自由活动时间不少于1小时），自由挑选上海土特产，也可自行品尝当地特色小吃：南翔小笼包，五香豆，梨膏糖等。车赴南通机场，乘飞机返回南宁机场，结束愉快旅程！
                <w:br/>
                交通：汽车+飞机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❶ 住宿：全程入住当地酒店双人标准间（全程单房差500元）。注：华东酒店不提供自然单间，标准的三人间较少，很难安排，否则将安排加床（加床为钢丝床，有些房型面积较小、无法加钢丝床），如不能安排请现补房差。单男单女请提前补房差。
                <w:br/>
                参考酒店：
                <w:br/>
                南京：宜必思酒店(南京谷里产业园店)、你好酒店(南京江宁大学城店)、溧水汉庭大学城店、南京石湫影视基地幸福山庄、南京宁归来金陵山水酒店(禄口机场店)、或同档次酒店；
                <w:br/>
                无锡：徽舟花园酒店、艾斯博林酒店、曼禾酒店、飞鸿宾馆、无锡西塘大酒店、或同档次酒店；
                <w:br/>
                苏州：如家商旅甪直店、京门精品甪直店、汉斯珀丽酒店、或同档次酒店；
                <w:br/>
                上海：途客中国HOTEL(上海迪斯尼新场古镇店)、锦江之星品尚(上海国际旅游度假区惠南野生动物园店)、上海寰源大酒店、或同档次酒店；
                <w:br/>
                杭州：至格酒店（杭州西溪联胜路地铁站店）、德盛宾馆(杭州萧山机场新镇路地铁站店)、杭州凤皇雅岸国际假日酒店、或同档次酒店；
                <w:br/>
                升级1晚：南京享家游居艺术酒店、维也纳国际酒店(南京板桥开发区店)、维也纳国际酒店(南京汤山温泉度假区店)或同档次酒店；苏州雅杰大酒店、苏州茉莉花酒店、苏州维也纳酒店或同档次酒店；杭州明日宾馆（杭州萧山机场店）、杭州怿铂酒店（北部软件园店）或同档次酒店；上海薪米国际酒店(上海浦东国际机场乐园度假区店)、维纳国际酒店（上海野生动物园浦东机场店）或同档次酒店；
                <w:br/>
                ❷ 美食：5早4正；早餐为酒店含早，不用不退；正餐餐标30元/人/正餐（10人1桌、8菜1汤，不足10人由餐
                <w:br/>
                厅根据实际情况安排，菜品及菜量相对减少；不含酒水。不含餐期间请自行安排，注意个人人身财产安全）
                <w:br/>
                注：餐食普遍口味偏甜偏淡。 
                <w:br/>
                ❸ 门票：行程中所列景点首道门票（不含景点第二道小门票或园中园门票及其它消费），赠送景点不去不退。
                <w:br/>
                ❹ 用车：当地空调旅游车（确保一人一正座，具体车型以实际出行人数而定，33座以下车型均无行李箱）。
                <w:br/>
                ❺ 导服：当地中文导游服务50元/人（不排除部分景区为景区讲解员服务）。
                <w:br/>
                ❻ 交通：南宁-南通往返机票，含基建燃油税（特价机票一经出票后，不退不改不签不换）。
                <w:br/>
                ⑦ 儿童说明：2-12岁以下小孩（身高不超1.2米），报价只含机票（火车团不含硬卧票）、正餐成人标准半价餐、导游服务费、旅游车位费；其他自理，早餐及超高门票请家长现付导游或自行购买。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❶ 全程单房差500元/人       
                <w:br/>
                ❷ 行程内所列景区小交通、景区内索道、行程表中自费项目、行程中备注未含的餐及行程表以外行程费用
                <w:br/>
                ❸ 一切个人消费（如：电话、传真、电视付费频道、洗衣、饮料等）
                <w:br/>
                ❹ 旅游者因违约、自身过错或自身疾病引起的人身和财产损失 
                <w:br/>
                ❺ 非我社所能控制的不可抗力因素下引起的额外费用，如：自然灾害、航班延误或取消、车辆故障、交通意外、
                <w:br/>
                当地政策、景点维修等                      
                <w:br/>
                ❻ 2-12岁以下小孩报价不含床位、门票、火车票费用
                <w:br/>
                ⑦ 人身旅游意外伤害险、航空保险建议自行购买！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中山陵景交</w:t>
            </w:r>
          </w:p>
        </w:tc>
        <w:tc>
          <w:tcPr/>
          <w:p>
            <w:pPr>
              <w:pStyle w:val="indent"/>
            </w:pPr>
            <w:r>
              <w:rPr>
                <w:rFonts w:ascii="微软雅黑" w:hAnsi="微软雅黑" w:eastAsia="微软雅黑" w:cs="微软雅黑"/>
                <w:color w:val="000000"/>
                <w:sz w:val="20"/>
                <w:szCs w:val="20"/>
              </w:rPr>
              <w:t xml:space="preserve">不含景区交通车，如需使用请自理，20元/人</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¥ 20.00</w:t>
            </w:r>
          </w:p>
        </w:tc>
      </w:tr>
      <w:tr>
        <w:trPr/>
        <w:tc>
          <w:tcPr/>
          <w:p>
            <w:pPr>
              <w:pStyle w:val="indent"/>
            </w:pPr>
            <w:r>
              <w:rPr>
                <w:rFonts w:ascii="微软雅黑" w:hAnsi="微软雅黑" w:eastAsia="微软雅黑" w:cs="微软雅黑"/>
                <w:color w:val="000000"/>
                <w:sz w:val="20"/>
                <w:szCs w:val="20"/>
              </w:rPr>
              <w:t xml:space="preserve">灵山景交</w:t>
            </w:r>
          </w:p>
        </w:tc>
        <w:tc>
          <w:tcPr/>
          <w:p>
            <w:pPr>
              <w:pStyle w:val="indent"/>
            </w:pPr>
            <w:r>
              <w:rPr>
                <w:rFonts w:ascii="微软雅黑" w:hAnsi="微软雅黑" w:eastAsia="微软雅黑" w:cs="微软雅黑"/>
                <w:color w:val="000000"/>
                <w:sz w:val="20"/>
                <w:szCs w:val="20"/>
              </w:rPr>
              <w:t xml:space="preserve">不含景区交通车，如需使用请自理，40元/人</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¥ 40.00</w:t>
            </w:r>
          </w:p>
        </w:tc>
      </w:tr>
      <w:tr>
        <w:trPr/>
        <w:tc>
          <w:tcPr/>
          <w:p>
            <w:pPr>
              <w:pStyle w:val="indent"/>
            </w:pPr>
            <w:r>
              <w:rPr>
                <w:rFonts w:ascii="微软雅黑" w:hAnsi="微软雅黑" w:eastAsia="微软雅黑" w:cs="微软雅黑"/>
                <w:color w:val="000000"/>
                <w:sz w:val="20"/>
                <w:szCs w:val="20"/>
              </w:rPr>
              <w:t xml:space="preserve">西湖景交</w:t>
            </w:r>
          </w:p>
        </w:tc>
        <w:tc>
          <w:tcPr/>
          <w:p>
            <w:pPr>
              <w:pStyle w:val="indent"/>
            </w:pPr>
            <w:r>
              <w:rPr>
                <w:rFonts w:ascii="微软雅黑" w:hAnsi="微软雅黑" w:eastAsia="微软雅黑" w:cs="微软雅黑"/>
                <w:color w:val="000000"/>
                <w:sz w:val="20"/>
                <w:szCs w:val="20"/>
              </w:rPr>
              <w:t xml:space="preserve">（温馨提醒：涉及黄金周、节假日、周末，西湖风景区客车禁止进入，游客需要换乘景区公交车，公交车为拼车，单趟10元/人，往返20元/人，费用自理，具体当天以景区安排为准，敬请谅解!  不含西湖景交（游船），如需使用请自理，60元/人）。</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¥ 60.00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保险说明：建议客人自行购买“游客人身意外保险”，意外伤害的定义是指遭受外来的、突发的、非本意、非疾病的客观事件直接致使身体受到的伤害。游客旅游途中自愿放弃的景点、餐、交通及住宿等，旅行社将不退还已产生费用。如客人发生意外伤害事件，视事实情况保险公司对此承担相应的法律责任，游客获得保险公司理赔金额后，相应免除旅行社的赔付责任。“游客人身意外保险”的适用范围以及条件以“中国人民财产保险股份有限公司旅行意外伤害保险条款”为原则。
                <w:br/>
                保险公司的免赔范围：现有的保险公司责任险和意外险条款中，因个人既有病史和身体残障在旅游行程中引起的疾病进一步发作和伤亡，游客自行承担责任。
                <w:br/>
                备注：身体有疾病不适合出行团的请不要参团。老人小孩建议有家人陪同，游览时要结伴而行，小孩请由监护人看管好以免走失。
                <w:br/>
                购物说明：行程表中所列自由活动购物场所均对当地市民开放，是让游客本身了解和体验当地的生活，不属于旅行社推荐的购物店，请客人谨慎购物，理性消费。
                <w:br/>
                特别说明：导游可根据实地旅游情况，在征得全团客人签字同意下，更改旅游行程顺序，但不减少景点。
                <w:br/>
                1、游客应当确保自身身体条件适合参加此次旅游活动，并有义务在签订合同时将自身状况（如有无特殊病史等）告知      旅行社。如游客未尽告知义务，由此产生的一切后果由游客自行承担。请游客遵医嘱谨慎出行。我社对18周岁以下和60周岁以上游客不承担监护责任；个人有精神疾病和无行为控制能力的不能报名参团。
                <w:br/>
                2、机票证件：游客请凭有效身份证件报名旅游，根据民航总局的有关规定，游客所提供的机票姓名与其有效身份证件上的姓名必须一致，因游客提供信息错误造成不能登机，客人自行承担责任和损失；旅行团开据的是已经折扣后的团体机票，航空公司不予退票、签转、更名及改期，一经开票将有损失费用产生。出行时请带好有效的证件（如身份证等），小孩带好户口本；如因客人证件过期等个人因素，导致无法正常登机或无法入住酒店，一切后果由客人自负。散客团队无全陪，我社送团人员送客至安检入口处，游客需及时抵达登机口，如因个人原因造成未能登机，所有费用由客人自行承担；登机须凭有效证件（身份证、户口簿原件、护照、港澳通行证），儿童凭户口簿原件登机（此说明适合包含往返大交通团队或散客）。
                <w:br/>
                3、游客旅游途中自愿放弃的景点、餐、交通及住宿等，旅行社将不退还已产生费用。
                <w:br/>
                4、无法游览责任：因客人自身原因或不可抗力因素（如遇恶劣天气影响飞机正常起飞、因台风船只无法航行、天灾、战争、罢工等）造成行程延误、部分景点无法游览，我社负责退回无法游览景点门票成本价（不做其他等价景点交换），免费景点无费用可退。
                <w:br/>
                5、行程变更说明：①当有不可抗力因素造成需要变更行程的，旅行社须要求全团客人签字认可方执行。②当团队运行过程中，游客自愿提出变更行程，如：变换景点等，旅行社须要求全团客人签字认可方执行。③在行程过程中合理的、恰当的、善意的景点及路线的先后顺序的调整是有必要的，可行的，游客一致同意导游口头解释并执行。
                <w:br/>
                6、本销售价格为套票报价，持有老年证、离退休证、军官证、导游证、教师证等证件均不退还门票。
                <w:br/>
                7、意见单：意见单是评定旅游接待质量的重要依据，行程结束后导游会提供游客质量评价表，此表将作为我公司考核接待质量的依据，作为接待质量的凭证。请客观、如实填写意见、建议或表扬。如有接待质量问题或争议请在当地提出以便我社及时处理。有争议的，双方协商解决，协商未果，可向有关部门提出投诉。敬请理解支持和配合！
                <w:br/>
                8、报名须知：①请游客提供有效正确的身份证信息和联系方式，工作人员将根据此信息预订机票酒店。如提供信息有
                <w:br/>
                  误，请自行承担相关损失。②请游客如实告知身体健康状况。患有（心、脑、肺、血管病史等）请不要前往。18岁
                <w:br/>
                以下未成人，须在成年人陪同下出行；70岁以上老年人，须在直系亲属签字下方可出行。
                <w:br/>
                失信人特别通知及提示：
                <w:br/>
                失信人意为“失信被执行人”，由国家zui高人民法院发布，失信人不得乘坐飞机、火车硬卧、高铁机动车，请游客报团前一定要自行查询好是否为失信人！如游客属于失信人而报团是没有向旅行社提前说明，报名后旅行社为保留客人机票位置向航空公司支付了机票定金(或全款)，失信人的机票费用将全额损失，只能退税，产生所有损失由客人自行承担！国家zui高任命法院失信人查询网站如下：http://zxgk.court.gov.cn/, 客人报团前可到改网站进行查询！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打印日期：2024-10-31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2024-10-31T00:12:18+08:00</dcterms:created>
  <dcterms:modified xsi:type="dcterms:W3CDTF">2024-10-31T00:12:18+08:00</dcterms:modified>
</cp:coreProperties>
</file>

<file path=docProps/custom.xml><?xml version="1.0" encoding="utf-8"?>
<Properties xmlns="http://schemas.openxmlformats.org/officeDocument/2006/custom-properties" xmlns:vt="http://schemas.openxmlformats.org/officeDocument/2006/docPropsVTypes"/>
</file>