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（南宁）【钜惠湖南】长沙、凤凰、张家界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JHHNSG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早餐后，BUS赴红太阳升起的地方--【韶山AAAAA】(车程约2小时，游览时间不少于100分钟，已含景区环保车）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铜像广场】等景点（温馨提示：韶山讲解员会向客人推荐给毛主席铜像敬献花篮，根据花篮大小收取不同费用，纯属个人信仰，自愿消费。）
                <w:br/>
                 后乘车赴凤凰（车程约6小时），赠送夜游凤凰古城（有导游带领讲解游览）。夜游沱江——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的小城--【凤凰古城】（游览时间不少于60分钟，此报价已含凤凰古城接驳车，不含凤凰九景门票，如有需要请自理）凤凰古城位于湖南湘西，为中国历史文化名城。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湘西地区的古朴苗寨—【湘西苗寨】（车程约2小时，游览时间不少于70分钟）这里是原始生苗人的古老聚居地。古苗人的巫傩神技更让你瞠目结舌。对了歌、喝了酒、击完鼓，才能走进这个原始神秘的古苗寨，“竿子营”营房、烽火台流淌着历史的沧桑、苗族人的家国情怀、民族大义；去茶农家里品鉴“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的“长龙宴”了，那些热情的姑娘，一定要您对上苗家山歌之后，才会奉上筷子，让您来品尝宋祖英家乡的美味—【苗家长龙宴】“长龙宴”湘西苗寨长拢宴是苗族宴席的高接待仪式。通常用于用于接亲嫁女、满月酒以及村寨联谊宴饮活动。
                <w:br/>
                 随后BUS赴具有两千多年历史文化的千年古镇—【芙蓉镇】（游览时间不少于70分钟，已含大门票+电瓶车，不用不退亦不做等价交换或其他补偿）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随后车赴张家界武陵源（车程约2小时），入住酒店休息。 
                <w:br/>
                夜间活动项目介绍： 观看张家界大型民俗歌舞晚会（观看时间不少于60分钟，不用不退亦不做等价交换或其他补偿）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天门山→张家界国家森林公园（袁家界/金鞭溪）
                <w:br/>
              </w:t>
            </w:r>
          </w:p>
          <w:p>
            <w:pPr>
              <w:pStyle w:val="indent"/>
            </w:pPr>
            <w:r>
              <w:rPr>
                <w:rFonts w:ascii="微软雅黑" w:hAnsi="微软雅黑" w:eastAsia="微软雅黑" w:cs="微软雅黑"/>
                <w:color w:val="000000"/>
                <w:sz w:val="20"/>
                <w:szCs w:val="20"/>
              </w:rPr>
              <w:t xml:space="preserve">
                早餐后BUS赴张家界新传奇【天门山AAAAA】（游览时间不少于120分钟，已含上下山交通方式，不用不退亦不做等价交换或其他补偿），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
                <w:br/>
                 乘大巴赴【张家界国家森林地质公园AAAAA】【袁家界景区】（车程约50分钟，总游览时间不少于120分钟，已含百龙电梯上下行套票，不用不退亦不做等价交换或其他补偿），探寻影视阿凡达中星罗棋布的玄幻莫测世界【哈利路亚悬浮山】，探寻潘多拉世界的奇幻多姿，感受大自然的鬼斧神工；参观袁家界景区云雾飘绕、峰峦叠嶂、气势磅礴的【迷魂台】等景色。袁家界景区虽然在地域上隶属于张家界国家森林公园，却被众星捧月般地位居张家界武陵源风景名胜区的核心，与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 
                <w:br/>
                欣赏有天然氧吧之称的【金鞭溪】（游览时间不少于60分钟），金鞭溪是天然形成的一条美丽的溪流，因金鞭岩而得名。溪水弯弯曲曲自西向东流去，即使久旱，也不会断流。走近金鞭溪，满目青翠，连衣服都映成了淡淡的绿色。流水潺潺，清澈见底、纤尘不染的碧水中，鱼儿欢快地游动，红、绿、白各色卵石在水中闪亮。阳光透过林隙在水面洒落斑驳的影子，给人一种大自然安谧静美的享受。溪谷有繁茂的植被，溪水四季清澈，被称为“山水画廊”、“人间仙境”。有诗赞曰：“清清流水青青山，山如画屏人如仙，仙人若在画中走，一步一望一重天”。
                <w:br/>
                游览结束后，入住酒店休息。
                <w:br/>
                 特别提示：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前往参观【土司王府】（游览时间不少于70分钟），了解“齐政修教，因俗而制”的土司文化。再现土司王城“城内三千家，城外八百村”的盛世繁华。它集儒、释、道、巫四教为一体，融天文、地理、财学、风水为一身。
                <w:br/>
                 后乘旅游大巴赴长沙（车程约5小时），入住酒店休息。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长沙→南宁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早餐后根据返程时间，车送长沙南站，自行乘高铁返回广西各地。抵达后自行散团，结束愉快的湘西体验之旅！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w:br/>
                        正餐：30元/人/餐，十人一桌、餐不用不退
                <w:br/>
                <w:br/>
                【住宿】5晚住宿（酒店标准2人间）
                <w:br/>
                参考酒店：（以实际酒店安排为准）
                <w:br/>
                <w:br/>
                长沙：嘉玺国际酒店、达旋酒店、赏悦酒店、梦莱乡情酒店或同档次酒店
                <w:br/>
                <w:br/>
                张家界：山间堂客栈、梦溪源酒店、百丈峡酒店、洞溪居客栈同档次酒店
                <w:br/>
                <w:br/>
                凤凰：河岸假日、安怡、怡佳客栈、柏景郎庭或同档次酒店
                <w:br/>
                <w:br/>
                【用车】当地空调旅游用车，景区内为公共环保车（车辆大小由旅行社根据人数安排，保证每位游客1个正座）
                <w:br/>
                <w:br/>
                【大交通】南宁东/长沙南往返高铁二等座位票
                <w:br/>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1、行程以外的个人消费
                <w:br/>
                <w:br/>
                2、旅游意外险
                <w:br/>
                <w:br/>
                3、单房差费用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湖南印象张家界土特产超市</w:t>
            </w:r>
          </w:p>
        </w:tc>
        <w:tc>
          <w:tcPr/>
          <w:p>
            <w:pPr>
              <w:pStyle w:val="indent"/>
            </w:pPr>
            <w:r>
              <w:rPr>
                <w:rFonts w:ascii="微软雅黑" w:hAnsi="微软雅黑" w:eastAsia="微软雅黑" w:cs="微软雅黑"/>
                <w:color w:val="000000"/>
                <w:sz w:val="20"/>
                <w:szCs w:val="20"/>
              </w:rPr>
              <w:t xml:space="preserve">朱砂、葛根、土特产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2024-10-30T20:10:46+08:00</dcterms:created>
  <dcterms:modified xsi:type="dcterms:W3CDTF">2024-10-30T20:10:46+08:00</dcterms:modified>
</cp:coreProperties>
</file>

<file path=docProps/custom.xml><?xml version="1.0" encoding="utf-8"?>
<Properties xmlns="http://schemas.openxmlformats.org/officeDocument/2006/custom-properties" xmlns:vt="http://schemas.openxmlformats.org/officeDocument/2006/docPropsVTypes"/>
</file>