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一品·懒人行-昆明|大理|丽江|香格里拉8日游行程单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束河古镇-丽江千古情-续住丽江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
                <w:br/>
                温馨提示：民族聚集地，请尊重少数民族文化，避免不必要麻烦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丽江-长江一湾-虎跳峡-普达措国家公园-土司宴-入住酒店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丽江早餐后出发，见证江流逆转，碧波漪澜，浪峰波谷的天堑奇观【长江一湾】。沿着高山深谷继续前行，三江并行逶迤，流淌成无数人神往的秘境。
                <w:br/>
                游览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狭窄处仅约30余米，相传猛虎下山，在江中的礁石上稍抬脚，便可腾空越过
                <w:br/>
                   宁静揉捏而成的【普达措】拥有四季皆宜的平静与祥和，再聒噪的人走在普达措林间小道，都能体会尘世的一抹宁静。去【蜀都湖】看杜鹃，看沉迷女色的鱼，参天大树坐落天然屏障，静立宛若山水屏障，是不可错过的画卷。
                <w:br/>
                   晚餐享用藏族土司宴， 藏式风情，边吃边看。晚入住香格里拉，睡过才能评判到底香格里拉是不是接接近天堂的地方！
                <w:br/>
                温馨提示：1.民族聚集地，请尊重少数民族文化，避免不必要麻烦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香巴拉时轮坛城-独克宗古城-转经塔-返回丽江-动车回昆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香格里拉时轮坛城】是目前藏区介绍藏文化及藏传佛教文化较为全面的场所，拥有较多珍贵的唐卡，展示香巴拉国王轶事，8层建筑，及现代风格与藏式建筑风格于一体，三楼的时光隧道，仿佛向我们诉说的是高原的岁月，一切都等您去探寻，发现心灵与灵魂的自由。
                <w:br/>
                    月华式微，【独克宗古城】适合漫步，马蹄声踏在石板路上，踏出了马帮人的坚韧和勇敢。【转经塔】绕一圈，与神对话时，才有真正的心无杂念。乘车返回丽江，乘动车返回昆明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酒店早餐后，前往【游客集散综合市场】，参观结束后根据动车时间安排专车送您至动车站，返回温馨的家！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1、住宿标准：全程入住7晚当地标准双人间酒店，参考酒店：
                <w:br/>
                昆明国际品牌连锁酒店：麦克达温德姆、希尔顿欢朋、洲际智选、温德姆华美达、豪生花之城、恒和、江野或同标准
                <w:br/>
                楚雄精品酒店：云华酒店、宝冠酒店、建华酒店、维也纳、玉华或同标准
                <w:br/>
                大理海景房：碧海蓝天酒店、悦云雅阁度假酒店、庞业雅阁酒店、苍海觅踪、菊埠园或同标准
                <w:br/>
                丽江客栈：隐沫客栈、隐茂客栈.隐沐客栈.花筑·藏元客栈、常春藤客栈、蓝月溪谷或同标准
                <w:br/>
                西双版纳特色酒店：彬菲意达、椰子丽致、上源酒店、恒蕴、国投或同标准
                <w:br/>
                备注：如遇特殊原因，不能安排备选酒店时，我社有权安排同级别、同标准的其他酒店。
                <w:br/>
                2、用餐标准：7早餐8正餐。餐标30元/人；早餐均为酒店自助餐
                <w:br/>
                3、交通标准：广西各地-昆明往返动车二等座，使用车辆为三年内正规、合法旅游运营资质空调车辆，整车10%空率。
                <w:br/>
                4、服务标准：行程中所安排导游为当地的导游，服务费30元/人。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2024-10-30T22:20:40+08:00</dcterms:created>
  <dcterms:modified xsi:type="dcterms:W3CDTF">2024-10-30T22:20:40+08:00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