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【熊猫亲子】-南宁、成都、若尔盖大草原、九寨沟、熊猫基地、三星堆、自由活动动车六日游行程单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SC17516202841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南宁－成都
                <w:br/>
              </w:t>
            </w:r>
          </w:p>
          <w:p>
            <w:pPr>
              <w:pStyle w:val="indent"/>
            </w:pPr>
            <w:r>
              <w:rPr>
                <w:rFonts w:ascii="微软雅黑" w:hAnsi="微软雅黑" w:eastAsia="微软雅黑" w:cs="微软雅黑"/>
                <w:color w:val="000000"/>
                <w:sz w:val="20"/>
                <w:szCs w:val="20"/>
              </w:rPr>
              <w:t xml:space="preserve">
                自行前往南宁东站集合，乘坐动车二等硬座（实际出发地点以出团通知书为准）前往成都东站，师傅接客人送到酒店（当天无导游），散客自行在酒店报名字办理入住、以及缴纳住房押金，退房时押金退回。 温馨提示：接动车为赠送服务，期间或许会有等候现象，请客人稍安勿躁，如客人不愿等待，也可放弃我社接动车服务，自行打车回酒店，费用自理约100-150元。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成都-黄龙九寨站/松潘站-若尔盖大草原-九寨沟
                <w:br/>
              </w:t>
            </w:r>
          </w:p>
          <w:p>
            <w:pPr>
              <w:pStyle w:val="indent"/>
            </w:pPr>
            <w:r>
              <w:rPr>
                <w:rFonts w:ascii="微软雅黑" w:hAnsi="微软雅黑" w:eastAsia="微软雅黑" w:cs="微软雅黑"/>
                <w:color w:val="000000"/>
                <w:sz w:val="20"/>
                <w:szCs w:val="20"/>
              </w:rPr>
              <w:t xml:space="preserve">
                早餐后，小车接客人前往东站乘坐高铁至黄龙九寨站，【若尔盖大草原】（游览时间不低于120分钟 ）草原位于四川省阿坝藏族羌族自治州若尔盖县，地处青藏高原东北边缘，平均海拔 3400 米以上，总面 积达 80.84 万公顷。踏入这片无垠的草原，体验骑马漫游、射箭，仿佛进入了诗意的画卷。 后前往九寨沟沟口，当天行程结束后入住酒店。
                <w:br/>
                交通：动车、当地空调旅游车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九寨沟-成都
                <w:br/>
              </w:t>
            </w:r>
          </w:p>
          <w:p>
            <w:pPr>
              <w:pStyle w:val="indent"/>
            </w:pPr>
            <w:r>
              <w:rPr>
                <w:rFonts w:ascii="微软雅黑" w:hAnsi="微软雅黑" w:eastAsia="微软雅黑" w:cs="微软雅黑"/>
                <w:color w:val="000000"/>
                <w:sz w:val="20"/>
                <w:szCs w:val="20"/>
              </w:rPr>
              <w:t xml:space="preserve">
                早餐后前往【九寨沟景区】(游览时间不少于360分钟），九寨沟地处青藏高原向四川盆地过渡地带，地质背景复杂，碳酸盐分布广泛，褶皱断裂发育，新构造运动强烈，地壳抬升幅度大，多种营力交错复合，造就了多种多样的地貌，发育了大规模喀斯特作用的钙华沉积，以植物喀斯特钙华沉积为主导，形成九寨沟艳丽典雅的群湖，奔泻湍急的溪流，飞珠溅玉的瀑群，古穆幽深的林莽，连绵起伏的 雪峰。在这里游览一整天，可以充分感受碧蓝澄澈的翠海湖水亲吻脸颊，急泻倾挂的落日朗瀑布凌空飞落，风貌奇丽的彩林神秘莫测。浏览结束后乘车前往动车站返回成都。 当天行程结束后入住酒店。
                <w:br/>
                交通：当地空调旅游车、动车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成都—熊猫基地-三星堆-成都
                <w:br/>
              </w:t>
            </w:r>
          </w:p>
          <w:p>
            <w:pPr>
              <w:pStyle w:val="indent"/>
            </w:pPr>
            <w:r>
              <w:rPr>
                <w:rFonts w:ascii="微软雅黑" w:hAnsi="微软雅黑" w:eastAsia="微软雅黑" w:cs="微软雅黑"/>
                <w:color w:val="000000"/>
                <w:sz w:val="20"/>
                <w:szCs w:val="20"/>
              </w:rPr>
              <w:t xml:space="preserve">
                早餐后，前往游览成都北郊斧头山的成都【大熊猫基地】（游览时间不少于120分钟），成都大熊猫繁育研究基地是国家AAAA级景区，是联合国“全球500佳”获得者，全国科普教育基地，全国青少年科技教育基地，博士后工作站和国际科技合作示范基地，成都新十景之一。大熊猫基地是为拯救濒危野生动物大熊猫而建的具有世界水平的大熊猫繁育科研机构，可称为“熊猫之家”。参观大熊猫馆、蝴蝶馆、小熊猫馆、大熊猫野外生活区、大熊猫产房等。 下午前往游览【三星堆博物馆】（游览时间不少于120分钟）；（备注：现暑期三星堆门票紧张，如预约不上三星堆则改金沙博物馆。）三星堆以突兀在成都平原上的三座黄土堆而得名；是我国一座现代化的专题性遗址博物馆；是中国西南地区的青铜时代遗址；两个商代大型祭祀坑的发现，上千件稀世之宝赫然显世：青铜神树、金杖、青铜大立人像等。同时三星堆的发现也将古蜀国的历史推前到了5000年前。具历史科学文化艺术价值和观赏性的文物群体之一。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成都自由活动一天（不用车和导游）
                <w:br/>
              </w:t>
            </w:r>
          </w:p>
          <w:p>
            <w:pPr>
              <w:pStyle w:val="indent"/>
            </w:pPr>
            <w:r>
              <w:rPr>
                <w:rFonts w:ascii="微软雅黑" w:hAnsi="微软雅黑" w:eastAsia="微软雅黑" w:cs="微软雅黑"/>
                <w:color w:val="000000"/>
                <w:sz w:val="20"/>
                <w:szCs w:val="20"/>
              </w:rPr>
              <w:t xml:space="preserve">
                1、早餐后自由活动、深度自助游，安全责任行承担，可前往以下景点游览。 2、自行品尝成都美食：一品天下美食街/琴台路/陈麻婆豆腐/蜀九香火锅/龙抄手/钟水饺等。 3、自行前往：锦里古街/武侯祠/杜甫草堂/春熙路等成都美景。 4、自行前往：网红拍照点、暗格酒吧、独食火锅、失恋博物馆等。 温馨小提示：全天自由活动、敬请注意人身及财产安全！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成都-南宁
                <w:br/>
              </w:t>
            </w:r>
          </w:p>
          <w:p>
            <w:pPr>
              <w:pStyle w:val="indent"/>
            </w:pPr>
            <w:r>
              <w:rPr>
                <w:rFonts w:ascii="微软雅黑" w:hAnsi="微软雅黑" w:eastAsia="微软雅黑" w:cs="微软雅黑"/>
                <w:color w:val="000000"/>
                <w:sz w:val="20"/>
                <w:szCs w:val="20"/>
              </w:rPr>
              <w:t xml:space="preserve">
                早餐后，送机师傅送您去成都天府机场集合，乘坐（航班待定）返回（实际返回地点以出团通知书为准）航班抵达后南宁吴圩机场散团，结束愉快行程。 温馨提示：送机为赠送服务，送机员会提前联系客人并约好送机时间，提前送客人前往机场（当天无导游）。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【交通】南宁至成都往返二等动车票，成都至九寨沟往返二等动车票，当地空调旅游车；
                <w:br/>
                【餐饮】5早餐3正餐，（正餐八菜一汤，十人一桌，正餐餐标25元/人/餐，人数不足10人，则酌情菜）；
                <w:br/>
                【门票】：九寨沟、大熊猫基地、三星堆首道门票；
                <w:br/>
                【住宿】5晚当地双人标准间；
                <w:br/>
                成都参考酒店：成都喆啡西南交大店等同档次酒店；
                <w:br/>
                九寨沟参考酒店：天源豪生等同档次酒店；
                <w:br/>
                【导游】当地中文导游服务费25元/人；
                <w:br/>
                【小孩】2岁-12岁，1.2米以下儿童包含车位费，半餐费。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1、【小孩】2岁-12岁，1.2米以下儿童包不含门票，不占床，不含早餐；
                <w:br/>
                2、全程住宿产生的单房差及加床费用（单房差800元/人）；
                <w:br/>
                3、因交通延误等不可抗力原因导致的额外费用；
                <w:br/>
                4、个人消费费用；
                <w:br/>
                5、旅游人身意外险（建议游客购买）。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九寨沟保险 10 元/人
                <w:br/>
                九寨沟沟内午餐 60 元/人起
                <w:br/>
                熊猫基地无线耳麦 20 元/人
                <w:br/>
                熊猫基地观光车 30 元/人
                <w:br/>
                三星堆智能讲解语音耳麦 40 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四川博锐传奇国际旅行社有限公司
                <w:br/>
                经营许可证：L-SC-A00681
                <w:br/>
                地址：成都金牛区高新技术产业园区金周路595号2栋A区
                <w:br/>
                联系人：韦女士13317613475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2025-07-06T20:34:58+08:00</dcterms:created>
  <dcterms:modified xsi:type="dcterms:W3CDTF">2025-07-06T20:34:58+08:00</dcterms:modified>
</cp:coreProperties>
</file>

<file path=docProps/custom.xml><?xml version="1.0" encoding="utf-8"?>
<Properties xmlns="http://schemas.openxmlformats.org/officeDocument/2006/custom-properties" xmlns:vt="http://schemas.openxmlformats.org/officeDocument/2006/docPropsVTypes"/>
</file>