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享自由-日本横滨镰仓箱根京都奈良半自助8日游（7月17日、7月24日）行程单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RB1751350754AW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FM9386 12:50-16:00
                <w:br/>
                柳州-上海浦东 MU5204 10:35-13:10 
                <w:br/>
                桂林-上海浦东 MU5390 07:00-09:25/FM936814:30-16;50
                <w:br/>
                北海-上海浦东 MU5636 19:35-22:25/22:25-01:05 
                <w:br/>
                梧州-上海浦东 FM9394 16:40-21:20（经停长沙 ）
                <w:br/>
                实际集合时间地点以出团通知书为准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机场附近酒店(航司提供)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静冈富士山机场   （国际参考航班：MU2019   09:05-12:40）
                <w:br/>
              </w:t>
            </w:r>
          </w:p>
          <w:p>
            <w:pPr>
              <w:pStyle w:val="indent"/>
            </w:pPr>
            <w:r>
              <w:rPr>
                <w:rFonts w:ascii="微软雅黑" w:hAnsi="微软雅黑" w:eastAsia="微软雅黑" w:cs="微软雅黑"/>
                <w:color w:val="000000"/>
                <w:sz w:val="20"/>
                <w:szCs w:val="20"/>
              </w:rPr>
              <w:t xml:space="preserve">
                贵宾于指定时间统一在上海浦东机场集合，搭乘中国东方航空国际班机飞静冈机场,抵达后前往酒店休息。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酒店内早餐后，东京自由活动一天。（无用车领队导游服务，各位要注意自身安全及财物安全。）
                <w:br/>
                行程结束，入住酒店休息。
                <w:br/>
                交通：不含车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横滨红砖仓库-山下公园-横滨中华街-镰仓电车体验-鹤冈八幡宫
                <w:br/>
              </w:t>
            </w:r>
          </w:p>
          <w:p>
            <w:pPr>
              <w:pStyle w:val="indent"/>
            </w:pPr>
            <w:r>
              <w:rPr>
                <w:rFonts w:ascii="微软雅黑" w:hAnsi="微软雅黑" w:eastAsia="微软雅黑" w:cs="微软雅黑"/>
                <w:color w:val="000000"/>
                <w:sz w:val="20"/>
                <w:szCs w:val="20"/>
              </w:rPr>
              <w:t xml:space="preserve">
                酒店内早餐后，游览以下景点：
                <w:br/>
                【横滨红砖仓库（游览时间约30分钟)】是建于明治末期至大正初期的仓库群，做为象征横滨港发展的历史性建筑物，尤其出名。2002年横滨红砖仓库进行了全新的改造，在保留建筑物的历史原貌的条件下，旧貌换新颜。改造后的横滨红砖仓库1号馆做为文化展示设施，红砖仓库2号馆则改造成为以时装店、杂货店和美食店为主的商业购物设施。 红砖仓库附近一帯的广场空地和公园构成了横滨红砖仓库景区，成为横滨旅游的一个热点。尤其是黄昏后的灯饰效果极有效果，是横滨出名的夜景之一。
                <w:br/>
                【山下公园（游览时间约30分钟)】紧连横滨港口，这座公园非常值得观赏的是铺在公园道路上的花砖，其次是种在道路两旁的100多棵古老的银杏树。在花砖道上散步，看着两侧高大的银杏树和远处的海景，实在是一件十分快慰的事情。 山下公园是横滨非常有名的公园，它是一座填海造陆而成的公园，而所需的土方来自于关东大地震复旧时的废土瓦砾。经过四年的填海建设，于1930年完成对外开放。公园内有许多的雕塑和纪念碑，其中以圣地亚哥市所赠的「水的守护神」、童谣中的主人翁「红鞋女孩」雕像以及「海鸥的水兵先生」纪念碑为代表。 在公园的码头边还停靠有一艘「冰川丸」邮轮，现已改装成为观光纪念船供民众参观。此外，公园中还有一座塔高一百零六公尺的灯塔，为了纪念横滨开港一百周年而兴建，她是世界上比较高的十角形灯塔。登上塔顶的展望台，可以一望四周美景，富士山、东京湾、房总半岛、横滨港和MM21的美景皆尽入眼帘，尤其是横滨地区的夜景更是令人陶醉。
                <w:br/>
                【横滨中华街（游览时间约30分钟)】横滨中华街是日本乃至亚洲较大的唐人街，与神户南京町、长崎新地中华街一起并称为日本的三大中华街。从JR石川町站一下车，你就能感受到中华街扑面而来的魅力了。出了车站，甚至不需要案内图，不需要路标，跟随着那些精致漂亮的旗袍铺子的指引，跟随着那些气宇轩昂的牌楼的指引，自然就能够找到中华街。 中华街的优势首先当然是中华料理，共有各类店铺约计500家。其中，数中国料理店的数量较多，约190家，这其中又以广东料理较多，计100家左右，其次为上海、北京、四川等中国其它地区的料理。
                <w:br/>
                【江之岛电车（江之岛站-镰仓高校前站{单程乘坐体验}）】这部往返于藤泽到镰仓的老式电车始建于1905年，沿途有十五站，途径湘南海岸公园、江之岛、极乐寺等等坐在车厢内，望向窗外的风景，随着车子微微摇晃着前行，仿佛整个世界的节奏都改变了。电车穿梭在古朴的街巷、忽然间豁然开朗，沿着湘南海岸前进，被誉为“东洋迈阿密海滩”的明媚景色一览无遗。
                <w:br/>
                【鹤冈八幡宫（游览时间约30分钟)】鹤冈八幡宫是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 护神。 1191年（建久二年）八幡宫失火，幕府在若宫后方的山上兴建本宫，又重修了若宫。之后，八幡神作为武门的守护而备受尊崇。从鹤冈八幡宫笔直延伸的若宫大路的西侧，是一条南北走向的道路小町街。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特别报告:如遇上旺季,富士山地区温泉爆满,将改为中部或成田地区温泉代替,不便之处敬请谅!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富士山-芦之湖海贼船-箱根神社-地震体验馆
                <w:br/>
              </w:t>
            </w:r>
          </w:p>
          <w:p>
            <w:pPr>
              <w:pStyle w:val="indent"/>
            </w:pPr>
            <w:r>
              <w:rPr>
                <w:rFonts w:ascii="微软雅黑" w:hAnsi="微软雅黑" w:eastAsia="微软雅黑" w:cs="微软雅黑"/>
                <w:color w:val="000000"/>
                <w:sz w:val="20"/>
                <w:szCs w:val="20"/>
              </w:rPr>
              <w:t xml:space="preserve">
                酒店内早餐后，游览以下景点：
                <w:br/>
                【富士山（游览时间约60分钟）】（注：（天气及交通情况许可前往五合目或者二合目）如天气不好封山,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芦之湖游船（游览时间约60分钟）】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箱根神社（游览时间约30分钟）】箱根神社建于757年，在箱根山脚下，位于芦之湖沿岸。神社的鸟居门位于芦之湖沿岸，游湖时便清晰可见。为了让新船只下水时祈福而建立在水边。箱根神社自古以来就是被尊崇为关东总镇守箱根大权现的有名神社，作为在交通安全、心想事成、开运除厄上非常灵验的开运之神为人信奉。还有树龄超过800年的杉树成荫的参拜道、县级指定特别天然纪念物姬沙罗纯林等颇多看点。
                <w:br/>
                【地震体验馆（游览时间约60分钟）】在地震体验馆，通过体验模拟地震的摇晃来提高对地震知识的了解，还展示地震的历史和资料，加深对地震的理解，还有魔术镜子的房间，全部由金子构成演绎的迷路世界。主要包含地震体验、避难体验及科普角三个板块。通过图片视频模型等形象地向大家介绍地震、火山喷发等天灾发生的原因及避难方法，让大家学习被留下难忘回忆。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金阁寺-花见小路-奈良公园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花见小路（游览时间约45分钟)】位于老茶馆万亭(也叫一力亭)西侧的一条南北走向的街道。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大阪自由活动一天
                <w:br/>
              </w:t>
            </w:r>
          </w:p>
          <w:p>
            <w:pPr>
              <w:pStyle w:val="indent"/>
            </w:pPr>
            <w:r>
              <w:rPr>
                <w:rFonts w:ascii="微软雅黑" w:hAnsi="微软雅黑" w:eastAsia="微软雅黑" w:cs="微软雅黑"/>
                <w:color w:val="000000"/>
                <w:sz w:val="20"/>
                <w:szCs w:val="20"/>
              </w:rPr>
              <w:t xml:space="preserve">
                酒店内早餐后，大阪自由活动一天。（无用车领队导游服务，各位要注意自身安全及财物安全。）
                <w:br/>
                行程结束，入住酒店休息。
                <w:br/>
                交通：不含车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冈山-上海浦东    （国际参考航班：MU528  14:00-15:35）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1.全程广西-上海-静冈，冈山-上海-广西，往返经济舱机票及机票税；
                <w:br/>
                2.日本入住6晚当地经济型酒店标间，上海入住1晚经济型酒店
                <w:br/>
                上海参考酒店如下以实际安排为准：上海新爵机场酒店等同档次
                <w:br/>
                日本参考酒店如下以实际安排为准：关空泉大津华盛顿酒店等同档次/中部国际机场东横inn酒店等同档次、The b 大阪新世界等同档次、蒲郡 酒店等同档次、JUST ONE 裾野等同档次、成田捷得威酒店等同档次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3.行程内所含午、晚餐（早餐为酒店内享用，正餐4个：中餐1500日元/餐，晚餐2000日元/餐)；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3300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2.签证申请递入领事馆后，若客人被日本领馆拒签（领事馆不提供拒签报告）或因客人自身原因无法出游要求退团的，我社将收取因此产生的实际费用；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6.因不可抗拒的客观原因或非旅行社原因（如天灾、战争、罢工、政府行为等）或航空公司航班延误或取消等特殊情况，旅行社将沟通变更行程，因此增加的费用由旅游者承担；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2025-07-07T18:41:48+08:00</dcterms:created>
  <dcterms:modified xsi:type="dcterms:W3CDTF">2025-07-07T18:41:48+08:00</dcterms:modified>
</cp:coreProperties>
</file>

<file path=docProps/custom.xml><?xml version="1.0" encoding="utf-8"?>
<Properties xmlns="http://schemas.openxmlformats.org/officeDocument/2006/custom-properties" xmlns:vt="http://schemas.openxmlformats.org/officeDocument/2006/docPropsVTypes"/>
</file>