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G1：B线（高铁直达）童趣港澳-迪士尼亲子奇遇记4日游行程单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BG1GATS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广西各地-广州南/深圳北-香港西九龙-星光大道-会展中心-香港大学-船游维港
                <w:br/>
              </w:t>
            </w:r>
          </w:p>
          <w:p>
            <w:pPr>
              <w:pStyle w:val="indent"/>
            </w:pPr>
            <w:r>
              <w:rPr>
                <w:rFonts w:ascii="微软雅黑" w:hAnsi="微软雅黑" w:eastAsia="微软雅黑" w:cs="微软雅黑"/>
                <w:color w:val="000000"/>
                <w:sz w:val="20"/>
                <w:szCs w:val="20"/>
              </w:rPr>
              <w:t xml:space="preserve">
                客人按指定时间、地点集合，乘坐跨境列车前往香港西九龙站，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乘车前往游览香港会展中心新翼、金紫荆广场（游览时间不少于30分钟），这里是香港回归祖国的见证，“永远盛开的紫荆花”面朝维多利亚海港，寓意着香港永远繁荣昌盛。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（约40分钟）（参考时间18:00或者18:30左右船次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
                <w:br/>
                3、具体出发时间按实际出票为准。
                <w:br/>
                4、船游维多利亚港是属于赠送项目，如因自身原因或天气原因及船务公司问题无法游玩则无费用可以退，因为夏季白天较长，如乘船时间还未天黑，属大自然天气变化因素，无费用可退，参考游船时间：18:00、18：30  具体按实际预订成功为准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赠送游览威尼斯人度假村（游览时间不少于1.5小时）。不容错过二楼以假乱真的蓝色天空、圣马可广场、威尼斯运河，如同来到欧陆小镇。随后赠送前往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1、暑假期间所有动车票经票务出票，不保证位置在一起，望理解！
                <w:br/>
                2、暑假期间不能指定动车车次，具体车次以实际出票车次为准。 
                <w:br/>
                参考车次时间：
                <w:br/>
                 因高速与旅游高峰，我们会预计一些情况控制时间返程；低达广州南站后有可能时间比较多，麻烦耐心等待，望理解，如您想提前改签返程，自行改签，车价有差敬请补差价，谢谢）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3、住宿：香港酒店2晚、珠海酒店1晚（港澳酒店均无挂星，但设施等同于大陆同档次酒店，注：不提供自然单间，无三人间，若产生单男单女则需补单房差700元/人 ）
                <w:br/>
                参考酒店（以实际入住酒店为准）：香港青衣酒店或者其他同档次酒店；珠海艺展酒店或者其他同档次酒店。
                <w:br/>
                4、用餐：2早2正（ 境外正餐不含酒水，境外正餐餐标68 港币/人）。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2025-07-08T06:25:26+08:00</dcterms:created>
  <dcterms:modified xsi:type="dcterms:W3CDTF">2025-07-08T06:25:26+08:00</dcterms:modified>
</cp:coreProperties>
</file>

<file path=docProps/custom.xml><?xml version="1.0" encoding="utf-8"?>
<Properties xmlns="http://schemas.openxmlformats.org/officeDocument/2006/custom-properties" xmlns:vt="http://schemas.openxmlformats.org/officeDocument/2006/docPropsVTypes"/>
</file>