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法国+瑞士+意大利+五渔村THE MALL13天10晚 （TK）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FG1729647183Yz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23:15/06:00+1
                <w:br/>
                TK072  土耳其伊斯坦布尔机场 (IST)  - 广州白云国际机场 T1  01:55/16:35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★巴黎连住三晚塞纳河畔华天酒店
                <w:br/>
                ★登临瑞士列入世界自然遗産的雪山—少女峰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★乘坐出名的【黄金列车】，置身如诗如画的迷人画卷中
                <w:br/>
                ★特别安排意大利出名购物村THE MALL 尽情血拼
                <w:br/>
                ★双皇宫：卢浮宫、凡尔赛宫入内含讲解
                <w:br/>
                ★双游船：塞纳河、贡多拉游船
                <w:br/>
                ★全团赠送WIFI无线上网， 含司机导游服务费
                <w:br/>
                ★26人精致小团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巴黎连住华天酒店+少女峰+黄金列车+卢浮宫+凡尔赛宫+尚蒂伊城堡+罗马深度游+塞纳河游船+贡多拉游船+铁塔午餐+法国巴黎海鲜大餐+佛罗伦萨T骨牛排餐+少女峰雪山景观餐厅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参考航班：TK 73   CANIST   2300/0510+1
                <w:br/>
                ●【团队集合】,怀着轻松愉快的心情，行囊中装满无限憧憬，踏着轻快的脚步。团友指定时间自行前往广州白云机场集中，搭乘国际航班飞往欧洲。(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伊斯坦布尔-(飞机)-罗马-(大巴约220公里)-普拉托
                <w:br/>
              </w:t>
            </w:r>
          </w:p>
          <w:p>
            <w:pPr>
              <w:pStyle w:val="indent"/>
            </w:pPr>
            <w:r>
              <w:rPr>
                <w:rFonts w:ascii="微软雅黑" w:hAnsi="微软雅黑" w:eastAsia="微软雅黑" w:cs="微软雅黑"/>
                <w:color w:val="000000"/>
                <w:sz w:val="20"/>
                <w:szCs w:val="20"/>
              </w:rPr>
              <w:t xml:space="preserve">
                参考航班：TK1861   ISTFCO  0730/0920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●【西班牙广场】（游览时间不少于10分钟）,位于意大利罗马圣三一教堂所在的山丘下。这座教堂乃1495年查理八世命法国人建造，阶梯共有137阶，名称取自附近的西班牙大使馆，电影“罗马假期”即在此拍摄。
                <w:br/>
                ●【西班牙台阶】（游览时间不少于10分钟）,是位于意大利罗马的一座户外阶梯，与西班牙广场相联接，而山上天主圣三教堂就位在西班牙大台阶的顶端。因《罗马假日》电影中奥黛丽赫本在台阶上吃冰淇淋而成为家喻户晓的景点。
                <w:br/>
                ●【许愿泉】（游览时间不少于10分钟）,是罗马至后一件巴洛克杰作，它是罗马的象征之一，电影《罗马假日》风靡全球后更成为出名的喷泉。
                <w:br/>
                ●【品读城市-罗马帝国余晖* CityWalk】（游览不少于2小时）,有这样一座非凡的城市，它是莎士比亚笔下的“兴盛之国”，更是拜伦眼中的“伟大之城"这座城市就是罗马。我们的品读讲师将带您感受罗马的帝国余晖，在罗马的心脏开启穿越时空的漫步：从巴洛克喷泉起舞的纳沃纳广场出发，穿过神庙遗址圣母堂的艺术褶皱，触摸马可奥里略圆柱凝固的史诗。顺着喷泉银币折射的愿望，沿西班牙阶梯拾级而上，将帝国余晖中的永恒之城，装进西班牙广场飘扬的风中。这是历史与浪漫交织的罗马交响曲。
                <w:br/>
                探秘路线：（2.3公里，全程时间不少于2小时）
                <w:br/>
                纳沃纳广场-万神殿（外观）-神庙遗址圣母堂（可否入内参观按当天实际情况为准）-马可奥里略圆柱广场-许愿泉-西班牙阶梯-西班牙广场-Ludovisi合法停车点。特别提示：1.运动等级：初级；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普拉托当地酒店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●【圣十字广场】（游览时间不少于10分钟）,圣十字广场上有一座出名的十字架，这是广场、也是整个城区名字的由来。这座十字架是塞维利亚金属锻造工艺的经典之作，带有细致的巴洛克风格装饰。
                <w:br/>
                ●【The mall购物村】入内（游览不少于3小时）,"前往出名的 THE MALL OUTLETS 购物村，这里品牌齐全，精品云集，您可以尽情扫货，一享购物的畅快。当天游览完毕后，返回酒店休息。
                <w:br/>
                THE MALL官网链接：https://www.themall.it/it/outlet-toscana/homepage.html"。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早餐后前往●【比萨斜塔】外观（游览时间不少于10分钟）（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帕多瓦-(大巴约50公里)-威尼斯-(大巴约339公里)-卢加诺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威尼斯里亚托桥】（游览时间不少于10分钟）,威尼斯至出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卢加诺-(大巴约168公里)-卢塞恩-(大巴约68公里)-因特拉肯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出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1405/1555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因特拉肯-(大巴约186公里)-贝尔福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●【少女峰景观餐三道式】入内（游览时间不少于30分钟）,山顶餐厅落地窗玻璃外可以少女峰壮阔的雪山和峭壁，在餐厅内补充一下体力，少女峰餐厅可为每位游客提供他们所期待的美食。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贝尔福当地酒店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贝尔福-(大巴约70公里)-科尔马-(大巴约350公里)-兰斯
                <w:br/>
              </w:t>
            </w:r>
          </w:p>
          <w:p>
            <w:pPr>
              <w:pStyle w:val="indent"/>
            </w:pPr>
            <w:r>
              <w:rPr>
                <w:rFonts w:ascii="微软雅黑" w:hAnsi="微软雅黑" w:eastAsia="微软雅黑" w:cs="微软雅黑"/>
                <w:color w:val="000000"/>
                <w:sz w:val="20"/>
                <w:szCs w:val="20"/>
              </w:rPr>
              <w:t xml:space="preserve">
                早餐后前往●【科尔马】外观（游览不少于1小时）,是宫崎骏电影《哈尔的移动城堡》原型，伊尔河支流酪赫河静静淌过，清清的河水荡涤了浮躁的尘埃。任由平底船轻轻滑过……一进到小镇那强烈的印象已经停留在了记忆的至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兰斯-(大巴约146公里)-巴黎
                <w:br/>
              </w:t>
            </w:r>
          </w:p>
          <w:p>
            <w:pPr>
              <w:pStyle w:val="indent"/>
            </w:pPr>
            <w:r>
              <w:rPr>
                <w:rFonts w:ascii="微软雅黑" w:hAnsi="微软雅黑" w:eastAsia="微软雅黑" w:cs="微软雅黑"/>
                <w:color w:val="000000"/>
                <w:sz w:val="20"/>
                <w:szCs w:val="20"/>
              </w:rPr>
              <w:t xml:space="preserve">
                早餐后前往●【兰斯】（游览不少于1小时）,是法国出名的宗教文化中心，法国历史上先后有25位国王在兰斯圣母大教堂接受加冕，因此兰斯也被成为“王之城”。
                <w:br/>
                ●【兰斯大教堂】外观（游览不少于15分钟）,兰斯圣母大教堂是基督教世界的哥特建筑奇迹，被评为联合国教科文组织世界遗产，它于13世纪在一座昔日加洛林王朝的大教堂原址上建造，作为法国国王的加冕之地。
                <w:br/>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巴黎市区】（游览不少于1小时）,法国处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●【香榭丽舍大道】车览（游览不少于15分钟）,香榭丽舍大街是巴黎出名的一条街道，全长1800米，至宽处约120米，为双向八车道，东起协和广场，西至戴高乐广场，是巴黎美丽浪漫的象征。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午餐：铁塔午餐三道式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城堡是君王的领地，从中世纪至今，多位法国史上出名的人物都曾到此拜访。修建于16世纪拥有超过450年历史的法国尚蒂伊城堡，也向成龙的电影《十二生肖》剧组实现了全景开放。007系列电影罗杰摩尔主演的《雷霆杀机》也曾经来此拍摄。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午餐：法式海鲜大餐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巴黎-(飞机)-伊斯坦布尔
                <w:br/>
              </w:t>
            </w:r>
          </w:p>
          <w:p>
            <w:pPr>
              <w:pStyle w:val="indent"/>
            </w:pPr>
            <w:r>
              <w:rPr>
                <w:rFonts w:ascii="微软雅黑" w:hAnsi="微软雅黑" w:eastAsia="微软雅黑" w:cs="微软雅黑"/>
                <w:color w:val="000000"/>
                <w:sz w:val="20"/>
                <w:szCs w:val="20"/>
              </w:rPr>
              <w:t xml:space="preserve">
                参考航班：TK1834   CDGIST  1750/2235
                <w:br/>
                ●【自由活动】（游览不少于4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01:55/16:35 
                <w:br/>
                ●【抵达国内】,抵达国内机场后散团，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普拉托当地参考酒店：ART MUSEO 或 MERIDIANA COUNTRY 或 HOTEL PRESIDENT 或 WALL ART 或 JR HOTELS GIGLI 或同档次酒店
                <w:br/>
                比萨	参考酒店：GRAND HOTEL PALAZZO（LIVORNO）或 CARIGNANO 或 BEST WESTERN GRAND GUINIGI (G) 或 GRAND DUOMO 或  GALILEI (G) 或同档次酒店
                <w:br/>
                帕多瓦当地参考酒店：MOVE HOTELS VENEZIA NORD 或 CROWNE PLAZA PADOVA 或 AC HOTEL PADOVA 或 ANTONY PALACE 或 HOTEL PLAZA或同档次酒店
                <w:br/>
                卢加诺当地参考酒店：SWISS DIAMOND 或 ADMIRAL LUGANO 或 CORONADO 或 CITY LUGANO或同档次酒店
                <w:br/>
                因特拉肯当地参考酒店：PARKHOTEL DU SAUVAGE 或 DAKOTA 或 AESCHI PARK (G)  或 METROPOLE (G) 或 HOLIDAY INN BERN WESTSIDE或同档次酒店
                <w:br/>
                贝尔福当地参考酒店：PARKHOTEL DU SAUVAGE 或DAKOTA 或METROPOLE (G) 或TAILORMADE HOTEL KRONE SARNEN 或HOLIDAY INN BERN WESTSIDE 或HARRY'S HOME BERN OSTERMUNDIGEN 或同档次酒店
                <w:br/>
                巴黎当地参考酒店：HUATIAN CHINAGORA或同档次酒店
                <w:br/>
                兰斯当地参考酒店：NOVOTEL REIMS TINQUEUX 或 HOLIDAY INN REIMS CITY CENTRE 或 MERCURE REIMS PARC DES EXPOSITIONS 或 RADISSON HOTEL REIMS 或 BEST WESTERN PREMIER DE LA PAIX或同档次酒店
                <w:br/>
                2.用餐：行程注明所含的10个早餐以及16个正餐（餐标：150-300元/人/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5.签证：法国ADS旅游签证费用；
                <w:br/>
                6.门票：行程中所含的首道门票：尚蒂伊城堡（含中文讲解）、卢浮宫（含中文讲解）、凡尔赛宫（含中文讲解）、塞纳河游船、贡多拉游船、少女峰雪山缆车、金色山口快车；详细参照附带行程中所列之景点（其他为免费对外开放或外观（游览时间不少于10分钟）景点或另付费项目）； 
                <w:br/>
                7. 含深圳起止全程司机和领队导游服务费1300元/人，赠送wifi（2人一台）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3.全程单房差：4500元/人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2025-07-03T08:50:06+08:00</dcterms:created>
  <dcterms:modified xsi:type="dcterms:W3CDTF">2025-07-03T08:50:06+08:00</dcterms:modified>
</cp:coreProperties>
</file>

<file path=docProps/custom.xml><?xml version="1.0" encoding="utf-8"?>
<Properties xmlns="http://schemas.openxmlformats.org/officeDocument/2006/custom-properties" xmlns:vt="http://schemas.openxmlformats.org/officeDocument/2006/docPropsVTypes"/>
</file>