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乌兹别克斯坦亲子文化体验8日之旅行程单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设计理念: 重走丝绸古路，感受中亚古都千年交汇的旧貌新颜，触摸蓝色穹顶的瑰丽，邂逅热情民众邀茶赠果的淳朴，在苏联式建筑与中亚烟火的碰撞里，探寻跃然于地图之上的中亚文明。
                <w:br/>
                ♥ 塔什干——意为“石头城”，象征城市的坚固与悠远的历史，城中古老建筑与现代建筑交错林立，漫步期间仿佛穿越时空。
                <w:br/>
                ♥ 撤马尔罕——联合国认证的活态文化遗产之城，以昼夜轮转的经学神祉和永不褪色的琉璃马赛克，邀你共赴千年时空的对话。
                <w:br/>
                <w:br/>
                特别体验：
                <w:br/>
                ♥ 拜访当地人家探寻制作手抓饭的秘密
                <w:br/>
                ♥ 阿夫罗西亚布博物馆：探索撒马尔罕一千零一夜的古老历史
                <w:br/>
                ♥ 巴布尔的乐器店：体验乌兹别克族打击乐器的魅力
                <w:br/>
                ♥ 制作乌兹别克面包“non”
                <w:br/>
                ♥ 参观制作手工丝绸纸
                <w:br/>
                ♥ 与当地人交流学习乌兹别克语
                <w:br/>
                ♥ 塔什干打卡亚洲抓饭中心，在蒸汽升腾处，是铜锅烹煮的关于草原与绿洲的味觉；圆顶巴扎的蓝绿琉璃穹顶下，香料堆成彩虹，馕坑飘散千年麦香。
                <w:br/>
                ♥ 漫步撒马尔罕古城，看雷吉斯坦广场的琉璃穹顶与经学院穹廊诉说帖木儿帝国的辉煌，夏伊辛达陵墓群蓝瓷长廊如星河坠落人间，寻访尔埃米尔陵墓的金色穹顶下，比比汉娜清真寺残存的吻痕传说。
                <w:br/>
                特别安排: 乌兹别克社会餐厅用餐,当地特色餐食,体验中亚美食；当地四星酒店，舒适便捷。
                <w:br/>
                贴心安排: 双城火车/动车接驳，替代长达5-6 小时的汽车拉车之苦，让行程更加舒适愉悦。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2：塔什干-撒马尔罕
                <w:br/>
              </w:t>
            </w:r>
          </w:p>
          <w:p>
            <w:pPr>
              <w:pStyle w:val="indent"/>
            </w:pPr>
            <w:r>
              <w:rPr>
                <w:rFonts w:ascii="微软雅黑" w:hAnsi="微软雅黑" w:eastAsia="微软雅黑" w:cs="微软雅黑"/>
                <w:color w:val="000000"/>
                <w:sz w:val="20"/>
                <w:szCs w:val="20"/>
              </w:rPr>
              <w:t xml:space="preserve">
                早餐后前往火车站，乘坐Afrosiab 高速列车前往撒马尔罕，撒马尔罕是联合国教科文组织世界遗产地。尽管在13 世纪被成吉思汗摧毁，但帖木儿在14 世纪将其重建并恢复到昔日辉煌。这座历史悠久的城市，被认为是世界文化的交汇点，拥有超过两千五百年历史。
                <w:br/>
                体验一：拜访当地人家探访制作手抓饭的秘密，由孩子们和主人亲自下厨，学习乌兹别克斯坦最受欢迎的菜肴——抓饭。在抓饭大师的指导下，你将踏上一段美食之旅，发现最新鲜的食材、芳香的香料以及传统的烹饪技巧，这些都使得这道米饭菜肴如此美味。
                <w:br/>
                体验二：阿夫罗西亚布博物馆，在阿夫罗西亚布博物馆探索撒马尔罕的古老历史。这里收藏了令人着迷的文物，包括陶器、珠宝和壁画，可追溯至公元前5 世纪。
                <w:br/>
                参观【古尔-艾米尔陵】墓始建立于14 世纪，是帖木儿及其后嗣的陵墓，据说是帖木儿亲自设计的，未经任何改动。整个陵墓造型壮观，色彩鲜艳，有球锥形大圆顶，具有浓厚的东方建筑特色，是世界著名的中亚建筑瑰宝。
                <w:br/>
                参观【永恒之城】Silk Road Samarkand 旅游中心。永恒之城景区浓缩了整个乌兹别克斯坦独具特色建筑的微缩景观。永恒之城建筑群由一支国际化的建筑师和工程师团队开发，在融合了多种主题功能区域的同时，达到了建筑美学上的平衡，这在整个中亚地区都是独一无二的存在。这座占地11公顷的永恒之城，是对帕提亚、希腊化和伊斯兰影响的致敬。由著名艺术家巴布尔·伊斯莫洛夫设计的宏伟复原；这里提供了对丝绸之路辉煌历史的独特见解。漫步在街道上，穿梭于商店和手工艺人之间，街头表演增添了活力，营造出热闹的氛围，在这里，手工艺人展示刺绣艺术、民族服装制作和铸币技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午餐：特色手抓饭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3：撒马尔罕
                <w:br/>
              </w:t>
            </w:r>
          </w:p>
          <w:p>
            <w:pPr>
              <w:pStyle w:val="indent"/>
            </w:pPr>
            <w:r>
              <w:rPr>
                <w:rFonts w:ascii="微软雅黑" w:hAnsi="微软雅黑" w:eastAsia="微软雅黑" w:cs="微软雅黑"/>
                <w:color w:val="000000"/>
                <w:sz w:val="20"/>
                <w:szCs w:val="20"/>
              </w:rPr>
              <w:t xml:space="preserve">
                早餐后早餐后游览【雷吉斯坦广场】。位于撒马尔罕市中心的"雷吉斯坦"（意为"沙地"）广场，是一组宏大的建筑群，建于公元15－17 世纪。建筑群由三座神学院组成：左侧为【兀鲁伯神学院】（入内游览）（兀鲁伯为乌中世纪的学者、天文学家、诗人和哲学家），建于1417-1420 年；正面为【提拉-卡里神学院】（入内游览），建于1646－1660 年，右侧为【希尔－达尔神学院】（入内游览），建于1619－1636 年。这三座建筑高大壮观、气势宏伟，内有金碧辉煌的清真寺。14 到15世纪初这里是撒马尔罕的城市中心。在这之前这里是一个很大的旅游廊式的商业市场，有六条主要的街道在这里交汇，这个市场在兀鲁别克时代这里名为“大门市场”。
                <w:br/>
                体验三：巴布尔的乐器店，在巴布尔的乐器店，了解乌兹别克音乐乐器（特别是打击乐器）。巴布尔将先演示一种乐器，然后孩子们可以自己尝试。最令人喜爱的是手鼓（乌兹别克多伊拉），多伊拉的起源可追溯至粟特时代，其圆形象征太阳与宇宙循环，鼓面上的金属环（或铃铛）在击打时沙沙作响，仿佛驼铃与沙漠风声的回声，每一次击打都在解码这片土地的故事。对孩子而言，将是一场充满趣味、创造力和文化探索的奇妙冒险。
                <w:br/>
                体验四：学习如何制作乌兹别克面包“non”，参与non 制作不仅是学一门手艺，更是触摸丝绸之路的活遗产。当你捧着亲手烤制的、仍带余温的面包，或许会想起千年前商队在此歇脚时咀嚼的同样味道。这是一次让双手沾满面粉、让心灵浸入历史的旅程。这片土地的味道，从此不再只是舌尖的记忆，而是亲手创造的故事。
                <w:br/>
                下午前往丝绸之路的【水上乐园】，和孩子们度过一个充满乐趣的一天。水上乐园拥有18 条水滑梯，适合不同年龄段和刺激程度的游客，从适合儿童的平缓坡道到让肾上腺素飙升的惊险项目一应俱全。此外，还设有儿童游乐区、配备舒适躺椅的休闲区以及提供多种菜肴和清凉饮料的餐厅。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午餐：烤馕特色餐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参观【夏伊辛达陵墓群】(游览约60 分钟)是最为精致的伊斯兰建筑群之一。这些建于公元11 至19 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体验五：有趣的手工丝绸纸大师班
                <w:br/>
                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5：撒马尔罕-塔什干
                <w:br/>
              </w:t>
            </w:r>
          </w:p>
          <w:p>
            <w:pPr>
              <w:pStyle w:val="indent"/>
            </w:pPr>
            <w:r>
              <w:rPr>
                <w:rFonts w:ascii="微软雅黑" w:hAnsi="微软雅黑" w:eastAsia="微软雅黑" w:cs="微软雅黑"/>
                <w:color w:val="000000"/>
                <w:sz w:val="20"/>
                <w:szCs w:val="20"/>
              </w:rPr>
              <w:t xml:space="preserve">
                早餐后前往撒马尔罕教育中心。
                <w:br/>
                体验六：汉语与乌兹别克语言学习交流，与当地热衷学习汉语的乌兹别克人进行语言学习的交流。近年来，随着前往乌兹别克的中国人越来越多，当地逐渐兴起学习汉语的热潮，掌握汉语成为一项很酷的技能，当学习者用夹杂母语词汇的汉语热情问候时，我们可以给予积极的回应，与他们进行热情交流，这是千年丝绸之路上闪耀熠熠光彩的文化交融。如果你愿意，临别前可以与他们合影留住或赠送小礼品。
                <w:br/>
                中餐后往撒马尔罕火车站，乘坐阿夫罗西亚高速列车前往塔什干。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6：塔什干
                <w:br/>
              </w:t>
            </w:r>
          </w:p>
          <w:p>
            <w:pPr>
              <w:pStyle w:val="indent"/>
            </w:pPr>
            <w:r>
              <w:rPr>
                <w:rFonts w:ascii="微软雅黑" w:hAnsi="微软雅黑" w:eastAsia="微软雅黑" w:cs="微软雅黑"/>
                <w:color w:val="000000"/>
                <w:sz w:val="20"/>
                <w:szCs w:val="20"/>
              </w:rPr>
              <w:t xml:space="preserve">
                早餐后，参观【哈斯特·伊玛目伊斯兰建筑群】哈斯特·伊玛目建筑群是塔什干市重要的伊斯兰教文化中心。建筑群中有丰富的藏书，包括从世界各地收集的3 万余份伊斯兰教古文献手稿。如今哈斯特·伊玛目建筑群不仅以悠久的历史吸引着世界各地的游客，而且也成为向世界展示民族传统文化的重要窗口。
                <w:br/>
                之后前往市中心，参观【塔什干市国际中心】，这是乌兹别克斯坦共和国实施的最大城市项目之一，集现代酒店、购物中心、娱乐中心、公园区域和住宅开发于一体。所有这些设施都遵循统一的建筑理念，融合了现代科技解决方案，并与民族建筑传统和谐共存。【城市公园】是乌兹别克斯坦最大的休闲区，占地18.6 公顷。公园内有超过4500 棵各种树木，还有一座拥有独特水景的水库。如今，乌兹别克斯坦首个7D 影院（飞行剧院）和Fulldome.pro 的天文馆也加入了这座现代化公园！在飞行剧院体验，乘坐虚拟航班飞越塔什干的飞行剧院。这个尖端景点利用先进技术，创造出逼真的飞行体验，包括风和水的效果（进入飞行剧院，儿童身高需至少130 厘米）。在天文馆探索宇宙的奥秘，这座现代化设施位于充满活力的塔什干城市公园内，拥有令人印象深刻的15 米穹顶屏幕和尖端的8K 激光投影技术。沉浸在一场引人入胜的太空之旅中，了解行星、恒星、星系乃至更远的地方。天文馆提供适合所有年龄段的丰富节目，是家庭、学生以及对宇宙充满好奇的人士的理想去处。参观【塔什干蜡像馆】，您将有机会近距离接触世界上一些最著名的人物。从历史人物到当代名人，博物馆内展出的蜡像栩栩如生，定会让您印象深刻。或者与伊丽莎白女王二世、弗拉基米尔·普京和唐纳德·特朗普等历史人物会面。或者和你最喜欢的名人合影，比如玛丽莲·梦露、成龙和马克·扎克伯格。了解更多关于这些迷人人物的生活和成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前往【白色清真寺】，清真寺建于2014 年，是塔什干最大且最新的清真寺，可容纳超过2400 人同时礼拜。白色清真寺以其纯净的白色外观、精湛的装饰艺术和深厚的宗教文化内涵，成为塔什干的地标性建筑。它不仅承载着穆斯林的信仰生活，也为游客提供了了解中亚现代伊斯兰建筑与文化的窗口。
                <w:br/>
                之后参观【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晚上搭乘航班返程，结束愉快的行程。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 CZ6030 （01:30--06:45 ）-南宁参考航班 CZ6798
                <w:br/>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2、用餐：6早11正餐，正餐20美金/人.餐
                <w:br/>
                3、酒店：6晚当地四钻酒店标准双人间；
                <w:br/>
                   塔什干参考酒店：The Elements或同级
                <w:br/>
                   撒马尔罕参考酒店：Wellness Park Hotels Bactria或同级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2、办理护照等证件的费用；
                <w:br/>
                3、乌兹别克斯坦签证费（免签）；
                <w:br/>
                4、单房差费用2000元/人；
                <w:br/>
                5、境内地面服务费：如机场接送等；当地小费；行李物品保管费及托运行李超重费；
                <w:br/>
                6、自由活动期间的餐食费及交通费；行程之外的观光节目；
                <w:br/>
                7、个人消费（如：电话、付费电视、洗衣等旅游费用包含之外的）；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2025-07-08T17:50:03+08:00</dcterms:created>
  <dcterms:modified xsi:type="dcterms:W3CDTF">2025-07-08T17:50:03+08:00</dcterms:modified>
</cp:coreProperties>
</file>

<file path=docProps/custom.xml><?xml version="1.0" encoding="utf-8"?>
<Properties xmlns="http://schemas.openxmlformats.org/officeDocument/2006/custom-properties" xmlns:vt="http://schemas.openxmlformats.org/officeDocument/2006/docPropsVTypes"/>
</file>