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J2【日本三大乐园·动漫巡礼&amp;夏日和风】 日本东京、镰仓（灌篮高手）江之岛电车、富士山、神户六甲山牧场、京都、奈良、大阪、三古都动漫巡礼半自助八日游行程单</w:t>
      </w:r>
    </w:p>
    <w:p>
      <w:pPr>
        <w:jc w:val="center"/>
        <w:spacing w:after="100"/>
      </w:pPr>
      <w:r>
        <w:rPr>
          <w:rFonts w:ascii="微软雅黑" w:hAnsi="微软雅黑" w:eastAsia="微软雅黑" w:cs="微软雅黑"/>
          <w:sz w:val="20"/>
          <w:szCs w:val="20"/>
        </w:rPr>
        <w:t xml:space="preserve">J2-0702、0704、0825、0827、0829【日本三大乐园·动漫巡礼&amp;夏日和风】 日本东京、镰仓（灌篮高手）江之岛电车、富士山、神户六甲山牧场、京都、奈良、大阪、三古都动漫巡礼半自助八日游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RB1747732205FZ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（行程A）大阪心斋桥、道顿崛--神户·六甲山牧场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神户·六甲山牧场】(游览时间不少90分)六甲山牧场位于神户北郊的六甲山上，六甲山是以兜风路线及欣赏夜景之处而受人欢迎的高原休闲胜地。在其西侧的牧场里饲养着乳牛，山羊等各种家畜，羊群被放牧在广大的草地上。牧场内一年四季应时的花卉争艳，飘荡着悦耳的牧歌等，构成了美丽的景点。全年：周一, 周三-周日 09:00-17:00开放;周二全天不开放，具体营业时间以当天开放情况为准。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2025-07-08T21:35:30+08:00</dcterms:created>
  <dcterms:modified xsi:type="dcterms:W3CDTF">2025-07-08T21:35:30+08:00</dcterms:modified>
</cp:coreProperties>
</file>

<file path=docProps/custom.xml><?xml version="1.0" encoding="utf-8"?>
<Properties xmlns="http://schemas.openxmlformats.org/officeDocument/2006/custom-properties" xmlns:vt="http://schemas.openxmlformats.org/officeDocument/2006/docPropsVTypes"/>
</file>