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R0花季·瑞六+郁金香10天(LUX-LUX)行程单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FG17395176513t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卢森堡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广州（经停郑州）-卢森堡（卢森堡）
                <w:br/>
              </w:t>
            </w:r>
          </w:p>
          <w:p>
            <w:pPr>
              <w:pStyle w:val="indent"/>
            </w:pPr>
            <w:r>
              <w:rPr>
                <w:rFonts w:ascii="微软雅黑" w:hAnsi="微软雅黑" w:eastAsia="微软雅黑" w:cs="微软雅黑"/>
                <w:color w:val="000000"/>
                <w:sz w:val="20"/>
                <w:szCs w:val="20"/>
              </w:rPr>
              <w:t xml:space="preserve">
                参考航班：CZ677    CAN/LUX    0925-1900 （航班仅供参考，具体以实际为准）
                <w:br/>
                请游客在指定时间在广州国际机场集中，由领队带领搭乘国际航班，经停郑州飞往卢森堡。抵达后，前往酒店休息调整时差。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卢森堡当地酒店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卢森堡-约193KM-布鲁塞尔-约210KM-荷兰小镇（荷兰）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酒店早餐后，乘车前往大公国--【卢森堡】（约游览30分钟）是一个满载历史、防御工事、艺术与文化珍宝的国家,名胜古迹众多,是值得一游的国家之一。
                <w:br/>
                【大公馆】外观：1572年始建，历时两年后建成西班牙文艺复兴式的外观，处于这座历史悠久的城市中心，成为城市当中具有观赏价值的建筑物。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欧洲心脏”【布鲁塞尔】（游览约1小时），欧洲联盟的总部所在地,也是比利时的政治中心。整个城区充满了艺术气息，独有的古怪专注、动态和自我约束。曾经的统治者们在这里留下了大大小小的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荷兰小镇-库肯霍夫郁金香公园-约40KM-阿姆斯特丹-约439KM-法兰克福（德国）
                <w:br/>
              </w:t>
            </w:r>
          </w:p>
          <w:p>
            <w:pPr>
              <w:pStyle w:val="indent"/>
            </w:pPr>
            <w:r>
              <w:rPr>
                <w:rFonts w:ascii="微软雅黑" w:hAnsi="微软雅黑" w:eastAsia="微软雅黑" w:cs="微软雅黑"/>
                <w:color w:val="000000"/>
                <w:sz w:val="20"/>
                <w:szCs w:val="20"/>
              </w:rPr>
              <w:t xml:space="preserve">
                酒店早餐后，乘车前往阿姆斯特丹参观郊外的【库肯霍夫公园】观赏郁金香，从三月中旬开始一直到五月，正是荷兰美丽花季大鸣大放的时节。在这个时期内，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法兰克福-约420KM-琉森-瑞士小镇（瑞士）
                <w:br/>
              </w:t>
            </w:r>
          </w:p>
          <w:p>
            <w:pPr>
              <w:pStyle w:val="indent"/>
            </w:pPr>
            <w:r>
              <w:rPr>
                <w:rFonts w:ascii="微软雅黑" w:hAnsi="微软雅黑" w:eastAsia="微软雅黑" w:cs="微软雅黑"/>
                <w:color w:val="000000"/>
                <w:sz w:val="20"/>
                <w:szCs w:val="20"/>
              </w:rPr>
              <w:t xml:space="preserve">
                酒店早餐后，乘车前往【法兰克福】（游览约60分钟）全称美因河畔法兰克福，德国第五大城市,拥有德国较大航空站、铁路枢纽,是德国乃至欧洲重要工商业、金融和交通中心。
                <w:br/>
                【法兰克福大教堂】外观：又称为皇帝大教堂(Kaiserdom),一座哥德或建筑的天主教堂,建于十二世纪到十五世纪之间，曾有数位国王在此加冕。
                <w:br/>
                【罗马广场】：德国重要的城市广场，修建于欧洲中世纪时期，位于法兰克福老城的中心，美茵河以北,也是旧市政厅的所在地，中间面向市政厅的正义女神喷泉,女神手持象征公正的天平。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瑞士小镇-约68KM-因特拉肯-约186KM-法国小镇（法国）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法国小镇-约480KM-巴黎（法国）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巴黎-约330KM-法国小镇（法国）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法国小镇-约98KM-卢森堡  广州（经停郑州）
                <w:br/>
              </w:t>
            </w:r>
          </w:p>
          <w:p>
            <w:pPr>
              <w:pStyle w:val="indent"/>
            </w:pPr>
            <w:r>
              <w:rPr>
                <w:rFonts w:ascii="微软雅黑" w:hAnsi="微软雅黑" w:eastAsia="微软雅黑" w:cs="微软雅黑"/>
                <w:color w:val="000000"/>
                <w:sz w:val="20"/>
                <w:szCs w:val="20"/>
              </w:rPr>
              <w:t xml:space="preserve">
                参考航班：CZ678   LUX/CAN  1400-1235+1（航班仅供参考，具体以实际为准）
                <w:br/>
                酒店早餐后，前往机场乘坐国际航班经停郑州返回广州。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2.全程欧洲标准当地酒店，1/2标准双人房；住宿共含7晚。
                <w:br/>
                卢森堡：Hôtel Ibis Esch Belval 或同档次
                <w:br/>
                阿姆斯特丹：Postillion Utrecht Bunnik 或同档次
                <w:br/>
                法兰克福：ACHAT Hotel Darmstadt Griesheim  或同档次
                <w:br/>
                瑞小：Hotel Rigi Vitznau 或同档次
                <w:br/>
                D5法小：Appart’City Confort Mulhouse  或同档次
                <w:br/>
                巴黎：ibis Styles Versailles Saint Quentin en Yvelines 或同档次
                <w:br/>
                D8法小：Campanile Metz Nord Woippy 或同档次
                <w:br/>
                3.行程所列餐食，酒店早餐，全程14个正餐，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5.全程广州起止中文领队兼境外导游；
                <w:br/>
                6.基本景点大门票（只含巴黎卢浮宫不含讲解，库肯霍夫公园），其它为外观或免费；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闻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李晓丹
                <w:br/>
                <w:br/>
                地接社：Hiseas International GmbH（希赛斯国际有限公司）
                <w:br/>
                地址：Weggisgasse29 CH-6004 Luzern，Switzerland（瑞士卢塞恩韦吉斯大街29号CH-6004）
                <w:br/>
                电话：+41-789233558
                <w:br/>
                罗伊健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2025-03-14T16:38:16+08:00</dcterms:created>
  <dcterms:modified xsi:type="dcterms:W3CDTF">2025-03-14T16:38:16+08:00</dcterms:modified>
</cp:coreProperties>
</file>

<file path=docProps/custom.xml><?xml version="1.0" encoding="utf-8"?>
<Properties xmlns="http://schemas.openxmlformats.org/officeDocument/2006/custom-properties" xmlns:vt="http://schemas.openxmlformats.org/officeDocument/2006/docPropsVTypes"/>
</file>